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5228" w:rsidRPr="001F5228" w:rsidRDefault="001F5228" w:rsidP="001F5228">
      <w:pPr>
        <w:spacing w:line="480" w:lineRule="auto"/>
        <w:rPr>
          <w:rFonts w:ascii="Times New Roman" w:hAnsi="Times New Roman" w:cs="Times New Roman"/>
          <w:sz w:val="24"/>
          <w:szCs w:val="24"/>
        </w:rPr>
      </w:pPr>
    </w:p>
    <w:p w:rsidR="001F5228" w:rsidRPr="001F5228" w:rsidRDefault="001F5228" w:rsidP="001F5228">
      <w:pPr>
        <w:spacing w:line="480" w:lineRule="auto"/>
        <w:rPr>
          <w:rFonts w:ascii="Times New Roman" w:hAnsi="Times New Roman" w:cs="Times New Roman"/>
          <w:sz w:val="24"/>
          <w:szCs w:val="24"/>
        </w:rPr>
      </w:pPr>
    </w:p>
    <w:p w:rsidR="001F5228" w:rsidRPr="001F5228" w:rsidRDefault="001F5228" w:rsidP="001F5228">
      <w:pPr>
        <w:spacing w:line="480" w:lineRule="auto"/>
        <w:jc w:val="center"/>
        <w:rPr>
          <w:rFonts w:ascii="Times New Roman" w:hAnsi="Times New Roman" w:cs="Times New Roman"/>
          <w:sz w:val="24"/>
          <w:szCs w:val="24"/>
        </w:rPr>
      </w:pPr>
      <w:r w:rsidRPr="001F5228">
        <w:rPr>
          <w:rFonts w:ascii="Times New Roman" w:hAnsi="Times New Roman" w:cs="Times New Roman"/>
          <w:sz w:val="24"/>
          <w:szCs w:val="24"/>
        </w:rPr>
        <w:t>Name</w:t>
      </w:r>
    </w:p>
    <w:p w:rsidR="001F5228" w:rsidRPr="001F5228" w:rsidRDefault="001F5228" w:rsidP="001F5228">
      <w:pPr>
        <w:spacing w:line="480" w:lineRule="auto"/>
        <w:jc w:val="center"/>
        <w:rPr>
          <w:rFonts w:ascii="Times New Roman" w:hAnsi="Times New Roman" w:cs="Times New Roman"/>
          <w:sz w:val="24"/>
          <w:szCs w:val="24"/>
        </w:rPr>
      </w:pPr>
      <w:r w:rsidRPr="001F5228">
        <w:rPr>
          <w:rFonts w:ascii="Times New Roman" w:hAnsi="Times New Roman" w:cs="Times New Roman"/>
          <w:sz w:val="24"/>
          <w:szCs w:val="24"/>
        </w:rPr>
        <w:t>Institution</w:t>
      </w:r>
    </w:p>
    <w:p w:rsidR="001F5228" w:rsidRPr="001F5228" w:rsidRDefault="001F5228" w:rsidP="001F5228">
      <w:pPr>
        <w:spacing w:line="480" w:lineRule="auto"/>
        <w:jc w:val="center"/>
        <w:rPr>
          <w:rFonts w:ascii="Times New Roman" w:hAnsi="Times New Roman" w:cs="Times New Roman"/>
          <w:sz w:val="24"/>
          <w:szCs w:val="24"/>
        </w:rPr>
      </w:pPr>
      <w:r w:rsidRPr="001F5228">
        <w:rPr>
          <w:rFonts w:ascii="Times New Roman" w:hAnsi="Times New Roman" w:cs="Times New Roman"/>
          <w:sz w:val="24"/>
          <w:szCs w:val="24"/>
        </w:rPr>
        <w:t>Date</w:t>
      </w:r>
    </w:p>
    <w:p w:rsidR="001F5228" w:rsidRPr="001F5228" w:rsidRDefault="001F5228" w:rsidP="001F5228">
      <w:pPr>
        <w:spacing w:line="480" w:lineRule="auto"/>
        <w:jc w:val="center"/>
        <w:rPr>
          <w:rFonts w:ascii="Times New Roman" w:hAnsi="Times New Roman" w:cs="Times New Roman"/>
          <w:sz w:val="24"/>
          <w:szCs w:val="24"/>
        </w:rPr>
      </w:pPr>
      <w:r w:rsidRPr="001F5228">
        <w:rPr>
          <w:rFonts w:ascii="Times New Roman" w:hAnsi="Times New Roman" w:cs="Times New Roman"/>
          <w:sz w:val="24"/>
          <w:szCs w:val="24"/>
        </w:rPr>
        <w:t>Health Care</w:t>
      </w:r>
    </w:p>
    <w:p w:rsidR="001F5228" w:rsidRPr="001F5228" w:rsidRDefault="001F5228" w:rsidP="001F5228">
      <w:pPr>
        <w:spacing w:line="480" w:lineRule="auto"/>
        <w:jc w:val="center"/>
        <w:rPr>
          <w:rFonts w:ascii="Times New Roman" w:hAnsi="Times New Roman" w:cs="Times New Roman"/>
          <w:sz w:val="24"/>
          <w:szCs w:val="24"/>
        </w:rPr>
      </w:pPr>
    </w:p>
    <w:p w:rsidR="001F5228" w:rsidRPr="001F5228" w:rsidRDefault="001F5228" w:rsidP="001F5228">
      <w:pPr>
        <w:spacing w:line="480" w:lineRule="auto"/>
        <w:jc w:val="center"/>
        <w:rPr>
          <w:rFonts w:ascii="Times New Roman" w:hAnsi="Times New Roman" w:cs="Times New Roman"/>
          <w:sz w:val="24"/>
          <w:szCs w:val="24"/>
        </w:rPr>
      </w:pPr>
    </w:p>
    <w:p w:rsidR="001F5228" w:rsidRPr="001F5228" w:rsidRDefault="001F5228" w:rsidP="001F5228">
      <w:pPr>
        <w:spacing w:line="480" w:lineRule="auto"/>
        <w:jc w:val="center"/>
        <w:rPr>
          <w:rFonts w:ascii="Times New Roman" w:hAnsi="Times New Roman" w:cs="Times New Roman"/>
          <w:sz w:val="24"/>
          <w:szCs w:val="24"/>
        </w:rPr>
      </w:pPr>
    </w:p>
    <w:p w:rsidR="001F5228" w:rsidRPr="001F5228" w:rsidRDefault="001F5228" w:rsidP="001F5228">
      <w:pPr>
        <w:spacing w:line="480" w:lineRule="auto"/>
        <w:jc w:val="center"/>
        <w:rPr>
          <w:rFonts w:ascii="Times New Roman" w:hAnsi="Times New Roman" w:cs="Times New Roman"/>
          <w:sz w:val="24"/>
          <w:szCs w:val="24"/>
        </w:rPr>
      </w:pPr>
    </w:p>
    <w:p w:rsidR="001F5228" w:rsidRPr="001F5228" w:rsidRDefault="001F5228" w:rsidP="001F5228">
      <w:pPr>
        <w:spacing w:line="480" w:lineRule="auto"/>
        <w:jc w:val="center"/>
        <w:rPr>
          <w:rFonts w:ascii="Times New Roman" w:hAnsi="Times New Roman" w:cs="Times New Roman"/>
          <w:sz w:val="24"/>
          <w:szCs w:val="24"/>
        </w:rPr>
      </w:pPr>
    </w:p>
    <w:p w:rsidR="001F5228" w:rsidRPr="001F5228" w:rsidRDefault="001F5228" w:rsidP="001F5228">
      <w:pPr>
        <w:spacing w:line="480" w:lineRule="auto"/>
        <w:jc w:val="center"/>
        <w:rPr>
          <w:rFonts w:ascii="Times New Roman" w:hAnsi="Times New Roman" w:cs="Times New Roman"/>
          <w:sz w:val="24"/>
          <w:szCs w:val="24"/>
        </w:rPr>
      </w:pPr>
    </w:p>
    <w:p w:rsidR="001F5228" w:rsidRPr="001F5228" w:rsidRDefault="001F5228" w:rsidP="001F5228">
      <w:pPr>
        <w:spacing w:line="480" w:lineRule="auto"/>
        <w:jc w:val="center"/>
        <w:rPr>
          <w:rFonts w:ascii="Times New Roman" w:hAnsi="Times New Roman" w:cs="Times New Roman"/>
          <w:sz w:val="24"/>
          <w:szCs w:val="24"/>
        </w:rPr>
      </w:pPr>
    </w:p>
    <w:p w:rsidR="001F5228" w:rsidRPr="001F5228" w:rsidRDefault="001F5228" w:rsidP="001F5228">
      <w:pPr>
        <w:spacing w:line="480" w:lineRule="auto"/>
        <w:jc w:val="center"/>
        <w:rPr>
          <w:rFonts w:ascii="Times New Roman" w:hAnsi="Times New Roman" w:cs="Times New Roman"/>
          <w:sz w:val="24"/>
          <w:szCs w:val="24"/>
        </w:rPr>
      </w:pPr>
    </w:p>
    <w:p w:rsidR="001F5228" w:rsidRPr="001F5228" w:rsidRDefault="001F5228" w:rsidP="001F5228">
      <w:pPr>
        <w:spacing w:line="480" w:lineRule="auto"/>
        <w:jc w:val="center"/>
        <w:rPr>
          <w:rFonts w:ascii="Times New Roman" w:hAnsi="Times New Roman" w:cs="Times New Roman"/>
          <w:sz w:val="24"/>
          <w:szCs w:val="24"/>
        </w:rPr>
      </w:pPr>
    </w:p>
    <w:p w:rsidR="001F5228" w:rsidRPr="001F5228" w:rsidRDefault="001F5228" w:rsidP="001F5228">
      <w:pPr>
        <w:spacing w:line="480" w:lineRule="auto"/>
        <w:jc w:val="center"/>
        <w:rPr>
          <w:rFonts w:ascii="Times New Roman" w:hAnsi="Times New Roman" w:cs="Times New Roman"/>
          <w:sz w:val="24"/>
          <w:szCs w:val="24"/>
        </w:rPr>
      </w:pPr>
    </w:p>
    <w:p w:rsidR="001F5228" w:rsidRPr="001F5228" w:rsidRDefault="001F5228" w:rsidP="001F5228">
      <w:pPr>
        <w:spacing w:line="480" w:lineRule="auto"/>
        <w:rPr>
          <w:rFonts w:ascii="Times New Roman" w:hAnsi="Times New Roman" w:cs="Times New Roman"/>
          <w:sz w:val="24"/>
          <w:szCs w:val="24"/>
        </w:rPr>
      </w:pPr>
    </w:p>
    <w:p w:rsidR="0014112C" w:rsidRPr="0014112C" w:rsidRDefault="0014112C" w:rsidP="0014112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14112C">
        <w:rPr>
          <w:rFonts w:ascii="Times New Roman" w:hAnsi="Times New Roman" w:cs="Times New Roman"/>
          <w:sz w:val="24"/>
          <w:szCs w:val="24"/>
        </w:rPr>
        <w:t xml:space="preserve">The non-disease related event which I have chosen is the Apple event launching of iPhone 11 and iPhone 11 pro. This event has a public health impact which can either be positive or negative. To start on a positive note, Apple Health Records in the just-launched versions of iPhones will be a big deal in the public health sector. The features with these pones will massively support Apple as it has made a step in healthcare and brings the hope of ensuring the consumer is empowered because it will be in a position to provide public to more of their records of health. In this move, Apple is focusing on using the specification of FHIR to move data to your phone from EHR. Some of the data that will be moved includes medications, allergies, conditions, lab results, and immunizations among others. The current features in the just-launched iPhones will even support notifications from health systems participating when data in their HER is updated. This will massively impact public health forward as the data will offer guidance on how to prevent diseases which are common in the community as reflected from the data in iPhones leading to a prolonged life among community members.   </w:t>
      </w:r>
    </w:p>
    <w:p w:rsidR="001F5228" w:rsidRPr="001F5228" w:rsidRDefault="0014112C" w:rsidP="0014112C">
      <w:pPr>
        <w:spacing w:line="480" w:lineRule="auto"/>
        <w:rPr>
          <w:rFonts w:ascii="Times New Roman" w:hAnsi="Times New Roman" w:cs="Times New Roman"/>
          <w:sz w:val="24"/>
          <w:szCs w:val="24"/>
        </w:rPr>
      </w:pPr>
      <w:r w:rsidRPr="0014112C">
        <w:rPr>
          <w:rFonts w:ascii="Times New Roman" w:hAnsi="Times New Roman" w:cs="Times New Roman"/>
          <w:sz w:val="24"/>
          <w:szCs w:val="24"/>
        </w:rPr>
        <w:t xml:space="preserve">           Also, the Apple event will improve public health as the features of new phones will be in a position to support advanced public health apps at ease. These apps will play huge roles in educating member of the community concerning disease prevention, human health promotion among others. “Sure, they can still send texts, download apps, and make video calls.” (Lewiswing, 2019) Therefore, members of communities will have first-hand information concerning what they are needed to do to prevent diseases.</w:t>
      </w:r>
    </w:p>
    <w:p w:rsidR="001F5228" w:rsidRPr="001F5228" w:rsidRDefault="001F5228" w:rsidP="001F5228">
      <w:pPr>
        <w:spacing w:line="480" w:lineRule="auto"/>
        <w:rPr>
          <w:rFonts w:ascii="Times New Roman" w:hAnsi="Times New Roman" w:cs="Times New Roman"/>
          <w:sz w:val="24"/>
          <w:szCs w:val="24"/>
        </w:rPr>
      </w:pPr>
    </w:p>
    <w:p w:rsidR="001F5228" w:rsidRPr="001F5228" w:rsidRDefault="001F5228" w:rsidP="001F5228">
      <w:pPr>
        <w:spacing w:line="480" w:lineRule="auto"/>
        <w:rPr>
          <w:rFonts w:ascii="Times New Roman" w:hAnsi="Times New Roman" w:cs="Times New Roman"/>
          <w:sz w:val="24"/>
          <w:szCs w:val="24"/>
        </w:rPr>
      </w:pPr>
    </w:p>
    <w:p w:rsidR="001F5228" w:rsidRPr="001F5228" w:rsidRDefault="001F5228" w:rsidP="001F5228">
      <w:pPr>
        <w:spacing w:line="480" w:lineRule="auto"/>
        <w:rPr>
          <w:rFonts w:ascii="Times New Roman" w:hAnsi="Times New Roman" w:cs="Times New Roman"/>
          <w:sz w:val="24"/>
          <w:szCs w:val="24"/>
        </w:rPr>
      </w:pPr>
    </w:p>
    <w:p w:rsidR="001F5228" w:rsidRPr="001F5228" w:rsidRDefault="001F5228" w:rsidP="001F5228">
      <w:pPr>
        <w:spacing w:line="480" w:lineRule="auto"/>
        <w:jc w:val="center"/>
        <w:rPr>
          <w:rFonts w:ascii="Times New Roman" w:hAnsi="Times New Roman" w:cs="Times New Roman"/>
          <w:sz w:val="24"/>
          <w:szCs w:val="24"/>
        </w:rPr>
      </w:pPr>
      <w:r w:rsidRPr="001F5228">
        <w:rPr>
          <w:rFonts w:ascii="Times New Roman" w:hAnsi="Times New Roman" w:cs="Times New Roman"/>
          <w:sz w:val="24"/>
          <w:szCs w:val="24"/>
        </w:rPr>
        <w:lastRenderedPageBreak/>
        <w:t>References</w:t>
      </w:r>
    </w:p>
    <w:p w:rsidR="001F5228" w:rsidRPr="001F5228" w:rsidRDefault="001F5228" w:rsidP="001F5228">
      <w:pPr>
        <w:spacing w:line="480" w:lineRule="auto"/>
        <w:rPr>
          <w:rFonts w:ascii="Times New Roman" w:eastAsia="Arial Unicode MS" w:hAnsi="Times New Roman" w:cs="Times New Roman"/>
          <w:color w:val="000000"/>
          <w:sz w:val="24"/>
          <w:szCs w:val="24"/>
          <w:shd w:val="clear" w:color="auto" w:fill="FFFFFF"/>
        </w:rPr>
      </w:pPr>
      <w:r w:rsidRPr="001F5228">
        <w:rPr>
          <w:rFonts w:ascii="Times New Roman" w:eastAsia="Arial Unicode MS" w:hAnsi="Times New Roman" w:cs="Times New Roman"/>
          <w:color w:val="000000"/>
          <w:sz w:val="24"/>
          <w:szCs w:val="24"/>
          <w:shd w:val="clear" w:color="auto" w:fill="FFFFFF"/>
        </w:rPr>
        <w:t>Tulchinsky, T. H., &amp; Varavikova, E. (2014). </w:t>
      </w:r>
      <w:r w:rsidRPr="001F5228">
        <w:rPr>
          <w:rFonts w:ascii="Times New Roman" w:eastAsia="Arial Unicode MS" w:hAnsi="Times New Roman" w:cs="Times New Roman"/>
          <w:i/>
          <w:iCs/>
          <w:color w:val="000000"/>
          <w:sz w:val="24"/>
          <w:szCs w:val="24"/>
          <w:shd w:val="clear" w:color="auto" w:fill="FFFFFF"/>
        </w:rPr>
        <w:t>The new public health</w:t>
      </w:r>
      <w:r w:rsidRPr="001F5228">
        <w:rPr>
          <w:rFonts w:ascii="Times New Roman" w:eastAsia="Arial Unicode MS" w:hAnsi="Times New Roman" w:cs="Times New Roman"/>
          <w:color w:val="000000"/>
          <w:sz w:val="24"/>
          <w:szCs w:val="24"/>
          <w:shd w:val="clear" w:color="auto" w:fill="FFFFFF"/>
        </w:rPr>
        <w:t>.</w:t>
      </w:r>
    </w:p>
    <w:p w:rsidR="00E36D7C" w:rsidRPr="001F5228" w:rsidRDefault="001F5228" w:rsidP="001F5228">
      <w:pPr>
        <w:spacing w:line="480" w:lineRule="auto"/>
        <w:rPr>
          <w:rFonts w:ascii="Times New Roman" w:hAnsi="Times New Roman" w:cs="Times New Roman"/>
          <w:sz w:val="24"/>
          <w:szCs w:val="24"/>
        </w:rPr>
      </w:pPr>
      <w:r w:rsidRPr="001F5228">
        <w:rPr>
          <w:rFonts w:ascii="Times New Roman" w:eastAsia="Arial Unicode MS" w:hAnsi="Times New Roman" w:cs="Times New Roman"/>
          <w:color w:val="000000"/>
          <w:sz w:val="24"/>
          <w:szCs w:val="24"/>
          <w:shd w:val="clear" w:color="auto" w:fill="FFFFFF"/>
        </w:rPr>
        <w:t xml:space="preserve">Leswing, K. (Sep 15, 2019). </w:t>
      </w:r>
      <w:r w:rsidRPr="001F5228">
        <w:rPr>
          <w:rFonts w:ascii="Times New Roman" w:eastAsia="Arial Unicode MS" w:hAnsi="Times New Roman" w:cs="Times New Roman"/>
          <w:i/>
          <w:color w:val="000000"/>
          <w:sz w:val="24"/>
          <w:szCs w:val="24"/>
          <w:shd w:val="clear" w:color="auto" w:fill="FFFFFF"/>
        </w:rPr>
        <w:t xml:space="preserve">Apple is becoming a camera company </w:t>
      </w:r>
      <w:r w:rsidRPr="001F5228">
        <w:rPr>
          <w:rFonts w:ascii="Times New Roman" w:eastAsia="Arial Unicode MS" w:hAnsi="Times New Roman" w:cs="Times New Roman"/>
          <w:color w:val="000000"/>
          <w:sz w:val="24"/>
          <w:szCs w:val="24"/>
          <w:shd w:val="clear" w:color="auto" w:fill="FFFFFF"/>
        </w:rPr>
        <w:t xml:space="preserve">retrieved from </w:t>
      </w:r>
      <w:hyperlink r:id="rId6" w:history="1">
        <w:r w:rsidRPr="001F5228">
          <w:rPr>
            <w:rStyle w:val="Hyperlink"/>
            <w:rFonts w:ascii="Times New Roman" w:hAnsi="Times New Roman" w:cs="Times New Roman"/>
            <w:sz w:val="24"/>
            <w:szCs w:val="24"/>
          </w:rPr>
          <w:t>https://www.cnbc.com/2019/09/15/apple-iphone-11-shows-transformation-to-camera-company.html</w:t>
        </w:r>
      </w:hyperlink>
      <w:r w:rsidR="002E0770" w:rsidRPr="001F5228">
        <w:rPr>
          <w:rFonts w:ascii="Times New Roman" w:hAnsi="Times New Roman" w:cs="Times New Roman"/>
          <w:sz w:val="24"/>
          <w:szCs w:val="24"/>
        </w:rPr>
        <w:t xml:space="preserve"> </w:t>
      </w:r>
    </w:p>
    <w:sectPr w:rsidR="00E36D7C" w:rsidRPr="001F5228" w:rsidSect="001F5228">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7245" w:rsidRDefault="00E17245" w:rsidP="001F5228">
      <w:pPr>
        <w:spacing w:after="0" w:line="240" w:lineRule="auto"/>
      </w:pPr>
      <w:r>
        <w:separator/>
      </w:r>
    </w:p>
  </w:endnote>
  <w:endnote w:type="continuationSeparator" w:id="1">
    <w:p w:rsidR="00E17245" w:rsidRDefault="00E17245" w:rsidP="001F52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7245" w:rsidRDefault="00E17245" w:rsidP="001F5228">
      <w:pPr>
        <w:spacing w:after="0" w:line="240" w:lineRule="auto"/>
      </w:pPr>
      <w:r>
        <w:separator/>
      </w:r>
    </w:p>
  </w:footnote>
  <w:footnote w:type="continuationSeparator" w:id="1">
    <w:p w:rsidR="00E17245" w:rsidRDefault="00E17245" w:rsidP="001F52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228" w:rsidRPr="001F5228" w:rsidRDefault="001F5228">
    <w:pPr>
      <w:pStyle w:val="Header"/>
      <w:jc w:val="right"/>
      <w:rPr>
        <w:rFonts w:ascii="Times New Roman" w:hAnsi="Times New Roman" w:cs="Times New Roman"/>
        <w:sz w:val="24"/>
        <w:szCs w:val="24"/>
      </w:rPr>
    </w:pPr>
    <w:r w:rsidRPr="001F5228">
      <w:rPr>
        <w:rFonts w:ascii="Times New Roman" w:hAnsi="Times New Roman" w:cs="Times New Roman"/>
        <w:sz w:val="24"/>
        <w:szCs w:val="24"/>
      </w:rPr>
      <w:t>HEALTH CARE</w:t>
    </w:r>
    <w:r w:rsidRPr="001F5228">
      <w:rPr>
        <w:rFonts w:ascii="Times New Roman" w:hAnsi="Times New Roman" w:cs="Times New Roman"/>
        <w:sz w:val="24"/>
        <w:szCs w:val="24"/>
      </w:rPr>
      <w:tab/>
    </w:r>
    <w:r w:rsidRPr="001F5228">
      <w:rPr>
        <w:rFonts w:ascii="Times New Roman" w:hAnsi="Times New Roman" w:cs="Times New Roman"/>
        <w:sz w:val="24"/>
        <w:szCs w:val="24"/>
      </w:rPr>
      <w:tab/>
    </w:r>
    <w:sdt>
      <w:sdtPr>
        <w:rPr>
          <w:rFonts w:ascii="Times New Roman" w:hAnsi="Times New Roman" w:cs="Times New Roman"/>
          <w:sz w:val="24"/>
          <w:szCs w:val="24"/>
        </w:rPr>
        <w:id w:val="95525547"/>
        <w:docPartObj>
          <w:docPartGallery w:val="Page Numbers (Top of Page)"/>
          <w:docPartUnique/>
        </w:docPartObj>
      </w:sdtPr>
      <w:sdtContent>
        <w:r w:rsidRPr="001F5228">
          <w:rPr>
            <w:rFonts w:ascii="Times New Roman" w:hAnsi="Times New Roman" w:cs="Times New Roman"/>
            <w:sz w:val="24"/>
            <w:szCs w:val="24"/>
          </w:rPr>
          <w:fldChar w:fldCharType="begin"/>
        </w:r>
        <w:r w:rsidRPr="001F5228">
          <w:rPr>
            <w:rFonts w:ascii="Times New Roman" w:hAnsi="Times New Roman" w:cs="Times New Roman"/>
            <w:sz w:val="24"/>
            <w:szCs w:val="24"/>
          </w:rPr>
          <w:instrText xml:space="preserve"> PAGE   \* MERGEFORMAT </w:instrText>
        </w:r>
        <w:r w:rsidRPr="001F5228">
          <w:rPr>
            <w:rFonts w:ascii="Times New Roman" w:hAnsi="Times New Roman" w:cs="Times New Roman"/>
            <w:sz w:val="24"/>
            <w:szCs w:val="24"/>
          </w:rPr>
          <w:fldChar w:fldCharType="separate"/>
        </w:r>
        <w:r w:rsidR="0014112C">
          <w:rPr>
            <w:rFonts w:ascii="Times New Roman" w:hAnsi="Times New Roman" w:cs="Times New Roman"/>
            <w:noProof/>
            <w:sz w:val="24"/>
            <w:szCs w:val="24"/>
          </w:rPr>
          <w:t>3</w:t>
        </w:r>
        <w:r w:rsidRPr="001F5228">
          <w:rPr>
            <w:rFonts w:ascii="Times New Roman" w:hAnsi="Times New Roman" w:cs="Times New Roman"/>
            <w:sz w:val="24"/>
            <w:szCs w:val="24"/>
          </w:rPr>
          <w:fldChar w:fldCharType="end"/>
        </w:r>
      </w:sdtContent>
    </w:sdt>
  </w:p>
  <w:p w:rsidR="001F5228" w:rsidRPr="001F5228" w:rsidRDefault="001F522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228" w:rsidRPr="001F5228" w:rsidRDefault="001F5228">
    <w:pPr>
      <w:pStyle w:val="Header"/>
      <w:jc w:val="right"/>
      <w:rPr>
        <w:rFonts w:ascii="Times New Roman" w:hAnsi="Times New Roman" w:cs="Times New Roman"/>
        <w:sz w:val="24"/>
        <w:szCs w:val="24"/>
      </w:rPr>
    </w:pPr>
    <w:r w:rsidRPr="001F5228">
      <w:rPr>
        <w:rFonts w:ascii="Times New Roman" w:hAnsi="Times New Roman" w:cs="Times New Roman"/>
        <w:sz w:val="24"/>
        <w:szCs w:val="24"/>
      </w:rPr>
      <w:t>Running Head: HEALTCARE</w:t>
    </w:r>
    <w:r w:rsidRPr="001F5228">
      <w:rPr>
        <w:rFonts w:ascii="Times New Roman" w:hAnsi="Times New Roman" w:cs="Times New Roman"/>
        <w:sz w:val="24"/>
        <w:szCs w:val="24"/>
      </w:rPr>
      <w:tab/>
    </w:r>
    <w:r w:rsidRPr="001F5228">
      <w:rPr>
        <w:rFonts w:ascii="Times New Roman" w:hAnsi="Times New Roman" w:cs="Times New Roman"/>
        <w:sz w:val="24"/>
        <w:szCs w:val="24"/>
      </w:rPr>
      <w:tab/>
    </w:r>
    <w:sdt>
      <w:sdtPr>
        <w:rPr>
          <w:rFonts w:ascii="Times New Roman" w:hAnsi="Times New Roman" w:cs="Times New Roman"/>
          <w:sz w:val="24"/>
          <w:szCs w:val="24"/>
        </w:rPr>
        <w:id w:val="95525562"/>
        <w:docPartObj>
          <w:docPartGallery w:val="Page Numbers (Top of Page)"/>
          <w:docPartUnique/>
        </w:docPartObj>
      </w:sdtPr>
      <w:sdtContent>
        <w:r w:rsidRPr="001F5228">
          <w:rPr>
            <w:rFonts w:ascii="Times New Roman" w:hAnsi="Times New Roman" w:cs="Times New Roman"/>
            <w:sz w:val="24"/>
            <w:szCs w:val="24"/>
          </w:rPr>
          <w:fldChar w:fldCharType="begin"/>
        </w:r>
        <w:r w:rsidRPr="001F5228">
          <w:rPr>
            <w:rFonts w:ascii="Times New Roman" w:hAnsi="Times New Roman" w:cs="Times New Roman"/>
            <w:sz w:val="24"/>
            <w:szCs w:val="24"/>
          </w:rPr>
          <w:instrText xml:space="preserve"> PAGE   \* MERGEFORMAT </w:instrText>
        </w:r>
        <w:r w:rsidRPr="001F5228">
          <w:rPr>
            <w:rFonts w:ascii="Times New Roman" w:hAnsi="Times New Roman" w:cs="Times New Roman"/>
            <w:sz w:val="24"/>
            <w:szCs w:val="24"/>
          </w:rPr>
          <w:fldChar w:fldCharType="separate"/>
        </w:r>
        <w:r w:rsidR="0014112C">
          <w:rPr>
            <w:rFonts w:ascii="Times New Roman" w:hAnsi="Times New Roman" w:cs="Times New Roman"/>
            <w:noProof/>
            <w:sz w:val="24"/>
            <w:szCs w:val="24"/>
          </w:rPr>
          <w:t>1</w:t>
        </w:r>
        <w:r w:rsidRPr="001F5228">
          <w:rPr>
            <w:rFonts w:ascii="Times New Roman" w:hAnsi="Times New Roman" w:cs="Times New Roman"/>
            <w:sz w:val="24"/>
            <w:szCs w:val="24"/>
          </w:rPr>
          <w:fldChar w:fldCharType="end"/>
        </w:r>
      </w:sdtContent>
    </w:sdt>
  </w:p>
  <w:p w:rsidR="001F5228" w:rsidRPr="001F5228" w:rsidRDefault="001F522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F7879"/>
    <w:rsid w:val="00090272"/>
    <w:rsid w:val="0014112C"/>
    <w:rsid w:val="001F5228"/>
    <w:rsid w:val="002A14D8"/>
    <w:rsid w:val="002E0770"/>
    <w:rsid w:val="004F4CCD"/>
    <w:rsid w:val="009F7879"/>
    <w:rsid w:val="00C6146E"/>
    <w:rsid w:val="00E17245"/>
    <w:rsid w:val="00E36D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4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52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228"/>
  </w:style>
  <w:style w:type="paragraph" w:styleId="Footer">
    <w:name w:val="footer"/>
    <w:basedOn w:val="Normal"/>
    <w:link w:val="FooterChar"/>
    <w:uiPriority w:val="99"/>
    <w:semiHidden/>
    <w:unhideWhenUsed/>
    <w:rsid w:val="001F522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5228"/>
  </w:style>
  <w:style w:type="character" w:styleId="Hyperlink">
    <w:name w:val="Hyperlink"/>
    <w:basedOn w:val="DefaultParagraphFont"/>
    <w:uiPriority w:val="99"/>
    <w:semiHidden/>
    <w:unhideWhenUsed/>
    <w:rsid w:val="001F5228"/>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nbc.com/2019/09/15/apple-iphone-11-shows-transformation-to-camera-company.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3</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1</cp:revision>
  <dcterms:created xsi:type="dcterms:W3CDTF">2019-09-15T20:47:00Z</dcterms:created>
  <dcterms:modified xsi:type="dcterms:W3CDTF">2019-09-15T22:29:00Z</dcterms:modified>
</cp:coreProperties>
</file>